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BC56" w14:textId="022B5B22" w:rsidR="009B69CE" w:rsidRDefault="00E9366F" w:rsidP="009B69CE">
      <w:pPr>
        <w:pStyle w:val="Title"/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FA7DB95" wp14:editId="133BBF81">
            <wp:simplePos x="0" y="0"/>
            <wp:positionH relativeFrom="margin">
              <wp:align>center</wp:align>
            </wp:positionH>
            <wp:positionV relativeFrom="paragraph">
              <wp:posOffset>363</wp:posOffset>
            </wp:positionV>
            <wp:extent cx="1561465" cy="1638300"/>
            <wp:effectExtent l="0" t="0" r="635" b="0"/>
            <wp:wrapTight wrapText="bothSides">
              <wp:wrapPolygon edited="0">
                <wp:start x="0" y="0"/>
                <wp:lineTo x="0" y="21349"/>
                <wp:lineTo x="21345" y="21349"/>
                <wp:lineTo x="21345" y="0"/>
                <wp:lineTo x="0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27" cy="163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3B">
        <w:rPr>
          <w:noProof/>
        </w:rPr>
        <w:drawing>
          <wp:anchor distT="0" distB="0" distL="114300" distR="114300" simplePos="0" relativeHeight="251662336" behindDoc="1" locked="0" layoutInCell="1" allowOverlap="1" wp14:anchorId="4621A744" wp14:editId="3C020177">
            <wp:simplePos x="0" y="0"/>
            <wp:positionH relativeFrom="column">
              <wp:posOffset>-356417</wp:posOffset>
            </wp:positionH>
            <wp:positionV relativeFrom="paragraph">
              <wp:posOffset>181</wp:posOffset>
            </wp:positionV>
            <wp:extent cx="1511935" cy="744220"/>
            <wp:effectExtent l="0" t="0" r="0" b="0"/>
            <wp:wrapTight wrapText="bothSides">
              <wp:wrapPolygon edited="0">
                <wp:start x="0" y="0"/>
                <wp:lineTo x="0" y="21010"/>
                <wp:lineTo x="21228" y="21010"/>
                <wp:lineTo x="21228" y="0"/>
                <wp:lineTo x="0" y="0"/>
              </wp:wrapPolygon>
            </wp:wrapTight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3B">
        <w:rPr>
          <w:noProof/>
        </w:rPr>
        <w:drawing>
          <wp:anchor distT="0" distB="0" distL="114300" distR="114300" simplePos="0" relativeHeight="251664384" behindDoc="1" locked="0" layoutInCell="1" allowOverlap="1" wp14:anchorId="4E8BE2DB" wp14:editId="3AD6314E">
            <wp:simplePos x="0" y="0"/>
            <wp:positionH relativeFrom="page">
              <wp:posOffset>6016988</wp:posOffset>
            </wp:positionH>
            <wp:positionV relativeFrom="paragraph">
              <wp:posOffset>0</wp:posOffset>
            </wp:positionV>
            <wp:extent cx="1005205" cy="911225"/>
            <wp:effectExtent l="0" t="0" r="4445" b="3175"/>
            <wp:wrapTight wrapText="bothSides">
              <wp:wrapPolygon edited="0">
                <wp:start x="819" y="0"/>
                <wp:lineTo x="0" y="1355"/>
                <wp:lineTo x="0" y="21224"/>
                <wp:lineTo x="21286" y="21224"/>
                <wp:lineTo x="21286" y="13547"/>
                <wp:lineTo x="19649" y="7677"/>
                <wp:lineTo x="21286" y="7225"/>
                <wp:lineTo x="21286" y="452"/>
                <wp:lineTo x="2865" y="0"/>
                <wp:lineTo x="819" y="0"/>
              </wp:wrapPolygon>
            </wp:wrapTight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F0146" w14:textId="6AAFF4B2" w:rsidR="009B69CE" w:rsidRDefault="009B69CE" w:rsidP="009B69CE">
      <w:pPr>
        <w:pStyle w:val="Title"/>
        <w:rPr>
          <w:b/>
          <w:bCs/>
          <w:sz w:val="72"/>
          <w:szCs w:val="72"/>
        </w:rPr>
      </w:pPr>
    </w:p>
    <w:p w14:paraId="21674B64" w14:textId="34CD7801" w:rsidR="009B69CE" w:rsidRDefault="009B69CE" w:rsidP="009B69CE">
      <w:pPr>
        <w:pStyle w:val="Title"/>
        <w:rPr>
          <w:b/>
          <w:bCs/>
          <w:sz w:val="72"/>
          <w:szCs w:val="72"/>
        </w:rPr>
      </w:pPr>
    </w:p>
    <w:p w14:paraId="2E300902" w14:textId="77777777" w:rsidR="00E9366F" w:rsidRDefault="00E9366F" w:rsidP="005871BF">
      <w:pPr>
        <w:pStyle w:val="Title"/>
        <w:jc w:val="center"/>
        <w:rPr>
          <w:b/>
          <w:bCs/>
          <w:color w:val="auto"/>
          <w:sz w:val="56"/>
          <w:szCs w:val="56"/>
        </w:rPr>
      </w:pPr>
    </w:p>
    <w:p w14:paraId="7DC096A0" w14:textId="5453CEC4" w:rsidR="00603F3C" w:rsidRPr="00EC63BD" w:rsidRDefault="009B69CE" w:rsidP="005871BF">
      <w:pPr>
        <w:pStyle w:val="Title"/>
        <w:jc w:val="center"/>
        <w:rPr>
          <w:sz w:val="56"/>
          <w:szCs w:val="56"/>
        </w:rPr>
      </w:pPr>
      <w:r w:rsidRPr="00EC63BD">
        <w:rPr>
          <w:b/>
          <w:bCs/>
          <w:color w:val="auto"/>
          <w:sz w:val="56"/>
          <w:szCs w:val="56"/>
        </w:rPr>
        <w:t>The Worshipful Mayor of Deal</w:t>
      </w:r>
    </w:p>
    <w:p w14:paraId="05403251" w14:textId="6DE2173E" w:rsidR="00AC5A0A" w:rsidRDefault="009B69CE" w:rsidP="00EC63BD">
      <w:pPr>
        <w:pStyle w:val="Title"/>
        <w:jc w:val="center"/>
        <w:rPr>
          <w:b/>
          <w:bCs/>
          <w:color w:val="auto"/>
          <w:sz w:val="56"/>
          <w:szCs w:val="56"/>
        </w:rPr>
      </w:pPr>
      <w:r w:rsidRPr="00EC63BD">
        <w:rPr>
          <w:b/>
          <w:bCs/>
          <w:color w:val="auto"/>
          <w:sz w:val="56"/>
          <w:szCs w:val="56"/>
        </w:rPr>
        <w:t>C</w:t>
      </w:r>
      <w:r w:rsidR="00603F3C" w:rsidRPr="00EC63BD">
        <w:rPr>
          <w:b/>
          <w:bCs/>
          <w:color w:val="auto"/>
          <w:sz w:val="56"/>
          <w:szCs w:val="56"/>
        </w:rPr>
        <w:t>llr Chris Turner</w:t>
      </w:r>
    </w:p>
    <w:p w14:paraId="068F96AC" w14:textId="28E10BF1" w:rsidR="005871BF" w:rsidRPr="005871BF" w:rsidRDefault="005871BF" w:rsidP="005871BF"/>
    <w:p w14:paraId="04BD8D7E" w14:textId="79013AE9" w:rsidR="00EC63BD" w:rsidRDefault="00A937FB" w:rsidP="00AC5A0A">
      <w:pPr>
        <w:jc w:val="center"/>
        <w:rPr>
          <w:b/>
          <w:bCs/>
          <w:sz w:val="36"/>
          <w:szCs w:val="36"/>
        </w:rPr>
      </w:pPr>
      <w:r w:rsidRPr="00A937FB">
        <w:rPr>
          <w:b/>
          <w:bCs/>
          <w:sz w:val="36"/>
          <w:szCs w:val="36"/>
        </w:rPr>
        <w:t xml:space="preserve">Invites you to a </w:t>
      </w:r>
      <w:r w:rsidR="00EC63BD">
        <w:rPr>
          <w:b/>
          <w:bCs/>
          <w:sz w:val="36"/>
          <w:szCs w:val="36"/>
        </w:rPr>
        <w:t>private</w:t>
      </w:r>
      <w:r w:rsidR="00027A87">
        <w:rPr>
          <w:b/>
          <w:bCs/>
          <w:sz w:val="36"/>
          <w:szCs w:val="36"/>
        </w:rPr>
        <w:t xml:space="preserve"> guided</w:t>
      </w:r>
      <w:r w:rsidR="00EC63BD">
        <w:rPr>
          <w:b/>
          <w:bCs/>
          <w:sz w:val="36"/>
          <w:szCs w:val="36"/>
        </w:rPr>
        <w:t xml:space="preserve"> tour of </w:t>
      </w:r>
    </w:p>
    <w:p w14:paraId="05494004" w14:textId="7E246C61" w:rsidR="00EC63BD" w:rsidRDefault="00EC63BD" w:rsidP="00AC5A0A">
      <w:pPr>
        <w:jc w:val="center"/>
        <w:rPr>
          <w:b/>
          <w:bCs/>
          <w:color w:val="FF0000"/>
          <w:sz w:val="72"/>
          <w:szCs w:val="72"/>
        </w:rPr>
      </w:pPr>
      <w:r w:rsidRPr="00C613AF">
        <w:rPr>
          <w:b/>
          <w:bCs/>
          <w:color w:val="FF0000"/>
          <w:sz w:val="72"/>
          <w:szCs w:val="72"/>
        </w:rPr>
        <w:t>DEAL CASTLE</w:t>
      </w:r>
    </w:p>
    <w:p w14:paraId="59BF47B7" w14:textId="1462CBFC" w:rsidR="00C613AF" w:rsidRDefault="00C613AF" w:rsidP="00AC5A0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On Friday 29</w:t>
      </w:r>
      <w:r w:rsidRPr="00C613AF">
        <w:rPr>
          <w:b/>
          <w:bCs/>
          <w:sz w:val="52"/>
          <w:szCs w:val="52"/>
          <w:vertAlign w:val="superscript"/>
        </w:rPr>
        <w:t>th</w:t>
      </w:r>
      <w:r>
        <w:rPr>
          <w:b/>
          <w:bCs/>
          <w:sz w:val="52"/>
          <w:szCs w:val="52"/>
        </w:rPr>
        <w:t xml:space="preserve"> April at 5.30pm</w:t>
      </w:r>
    </w:p>
    <w:p w14:paraId="27287DFD" w14:textId="76B021CB" w:rsidR="00613A9E" w:rsidRDefault="00613A9E" w:rsidP="00AC5A0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Followed by </w:t>
      </w:r>
    </w:p>
    <w:p w14:paraId="73BBBA14" w14:textId="1DB1CABB" w:rsidR="00613A9E" w:rsidRDefault="00613A9E" w:rsidP="00AC5A0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Fish &amp; Chips </w:t>
      </w:r>
    </w:p>
    <w:p w14:paraId="47BD00E2" w14:textId="3C7EB82E" w:rsidR="00B64F53" w:rsidRDefault="00B64F53" w:rsidP="00AC5A0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 Deal Town Hall</w:t>
      </w:r>
    </w:p>
    <w:p w14:paraId="67E22F1F" w14:textId="6763BAA5" w:rsidR="000846BD" w:rsidRDefault="000846BD" w:rsidP="00AC5A0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 aid of </w:t>
      </w:r>
    </w:p>
    <w:p w14:paraId="3802C2A5" w14:textId="7DEE8CE2" w:rsidR="00A72DBF" w:rsidRDefault="00A72DBF" w:rsidP="00AC5A0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Carers Support East Kent </w:t>
      </w:r>
    </w:p>
    <w:p w14:paraId="67131BDA" w14:textId="73566516" w:rsidR="00A72DBF" w:rsidRDefault="00A72DBF" w:rsidP="00AC5A0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&amp;</w:t>
      </w:r>
    </w:p>
    <w:p w14:paraId="6F386D5D" w14:textId="56ABD311" w:rsidR="00A72DBF" w:rsidRDefault="00A72DBF" w:rsidP="00D272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History Project</w:t>
      </w:r>
    </w:p>
    <w:p w14:paraId="7635FD0E" w14:textId="1D3331C1" w:rsidR="003E499A" w:rsidRDefault="003E499A" w:rsidP="00AC5A0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£15 per head</w:t>
      </w:r>
    </w:p>
    <w:p w14:paraId="1AC46163" w14:textId="7EFB71A8" w:rsidR="00A72DBF" w:rsidRDefault="007F4DC1" w:rsidP="003551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 book a place</w:t>
      </w:r>
      <w:r w:rsidR="00E9366F">
        <w:rPr>
          <w:b/>
          <w:bCs/>
          <w:sz w:val="36"/>
          <w:szCs w:val="36"/>
        </w:rPr>
        <w:t xml:space="preserve"> and </w:t>
      </w:r>
      <w:r w:rsidR="007A05A5">
        <w:rPr>
          <w:b/>
          <w:bCs/>
          <w:sz w:val="36"/>
          <w:szCs w:val="36"/>
        </w:rPr>
        <w:t xml:space="preserve">for </w:t>
      </w:r>
      <w:r w:rsidR="00E9366F">
        <w:rPr>
          <w:b/>
          <w:bCs/>
          <w:sz w:val="36"/>
          <w:szCs w:val="36"/>
        </w:rPr>
        <w:t>more details please</w:t>
      </w:r>
      <w:r>
        <w:rPr>
          <w:b/>
          <w:bCs/>
          <w:sz w:val="36"/>
          <w:szCs w:val="36"/>
        </w:rPr>
        <w:t xml:space="preserve"> contact</w:t>
      </w:r>
    </w:p>
    <w:p w14:paraId="448C796A" w14:textId="5B03BC4F" w:rsidR="007F4DC1" w:rsidRPr="000846BD" w:rsidRDefault="003E499A" w:rsidP="003551E8">
      <w:pPr>
        <w:jc w:val="center"/>
        <w:rPr>
          <w:b/>
          <w:bCs/>
          <w:sz w:val="36"/>
          <w:szCs w:val="36"/>
        </w:rPr>
      </w:pPr>
      <w:r w:rsidRPr="00D742C3">
        <w:rPr>
          <w:b/>
          <w:bCs/>
          <w:color w:val="0070C0"/>
          <w:sz w:val="36"/>
          <w:szCs w:val="36"/>
        </w:rPr>
        <w:t>una.finch@deal.gov.uk</w:t>
      </w:r>
    </w:p>
    <w:p w14:paraId="6E9A5BB0" w14:textId="7EA5E1CE" w:rsidR="00FB032E" w:rsidRPr="00C35D10" w:rsidRDefault="00CC1050" w:rsidP="00324A9B">
      <w:pPr>
        <w:jc w:val="center"/>
        <w:rPr>
          <w:b/>
          <w:bCs/>
          <w:i/>
          <w:iCs/>
          <w:color w:val="0070C0"/>
          <w:sz w:val="52"/>
          <w:szCs w:val="52"/>
          <w:u w:val="single"/>
        </w:rPr>
      </w:pPr>
      <w:r w:rsidRPr="00C35D10">
        <w:rPr>
          <w:b/>
          <w:bCs/>
          <w:i/>
          <w:iCs/>
          <w:color w:val="0070C0"/>
          <w:sz w:val="52"/>
          <w:szCs w:val="52"/>
          <w:u w:val="single"/>
        </w:rPr>
        <w:lastRenderedPageBreak/>
        <w:t>Deal Castle Private Tour &amp; Supper</w:t>
      </w:r>
    </w:p>
    <w:p w14:paraId="3CD49FA3" w14:textId="77777777" w:rsidR="00746705" w:rsidRPr="00630C9F" w:rsidRDefault="00746705" w:rsidP="00324A9B">
      <w:pPr>
        <w:jc w:val="center"/>
        <w:rPr>
          <w:b/>
          <w:bCs/>
          <w:i/>
          <w:iCs/>
          <w:color w:val="0070C0"/>
          <w:sz w:val="52"/>
          <w:szCs w:val="52"/>
        </w:rPr>
      </w:pPr>
    </w:p>
    <w:p w14:paraId="4F708111" w14:textId="369ACB8D" w:rsidR="00AE089C" w:rsidRDefault="00F47B1B" w:rsidP="00CC1050">
      <w:pPr>
        <w:rPr>
          <w:b/>
          <w:bCs/>
          <w:i/>
          <w:iCs/>
          <w:color w:val="0070C0"/>
          <w:sz w:val="28"/>
          <w:szCs w:val="28"/>
        </w:rPr>
      </w:pPr>
      <w:r w:rsidRPr="00630C9F">
        <w:rPr>
          <w:b/>
          <w:bCs/>
          <w:i/>
          <w:iCs/>
          <w:color w:val="0070C0"/>
          <w:sz w:val="28"/>
          <w:szCs w:val="28"/>
        </w:rPr>
        <w:t>English Heritage Guides will begin the</w:t>
      </w:r>
      <w:r w:rsidR="00E9366F">
        <w:rPr>
          <w:b/>
          <w:bCs/>
          <w:i/>
          <w:iCs/>
          <w:color w:val="0070C0"/>
          <w:sz w:val="28"/>
          <w:szCs w:val="28"/>
        </w:rPr>
        <w:t xml:space="preserve"> estimated one hour</w:t>
      </w:r>
      <w:r w:rsidRPr="00630C9F">
        <w:rPr>
          <w:b/>
          <w:bCs/>
          <w:i/>
          <w:iCs/>
          <w:color w:val="0070C0"/>
          <w:sz w:val="28"/>
          <w:szCs w:val="28"/>
        </w:rPr>
        <w:t xml:space="preserve"> tour</w:t>
      </w:r>
      <w:r w:rsidR="007E126E">
        <w:rPr>
          <w:b/>
          <w:bCs/>
          <w:i/>
          <w:iCs/>
          <w:color w:val="0070C0"/>
          <w:sz w:val="28"/>
          <w:szCs w:val="28"/>
        </w:rPr>
        <w:t>,</w:t>
      </w:r>
      <w:r w:rsidR="00373DE8" w:rsidRPr="00630C9F">
        <w:rPr>
          <w:b/>
          <w:bCs/>
          <w:i/>
          <w:iCs/>
          <w:color w:val="0070C0"/>
          <w:sz w:val="28"/>
          <w:szCs w:val="28"/>
        </w:rPr>
        <w:t xml:space="preserve"> at 5.30pm</w:t>
      </w:r>
      <w:r w:rsidRPr="00630C9F">
        <w:rPr>
          <w:b/>
          <w:bCs/>
          <w:i/>
          <w:iCs/>
          <w:color w:val="0070C0"/>
          <w:sz w:val="28"/>
          <w:szCs w:val="28"/>
        </w:rPr>
        <w:t xml:space="preserve"> which </w:t>
      </w:r>
      <w:r w:rsidR="001821B8" w:rsidRPr="00630C9F">
        <w:rPr>
          <w:b/>
          <w:bCs/>
          <w:i/>
          <w:iCs/>
          <w:color w:val="0070C0"/>
          <w:sz w:val="28"/>
          <w:szCs w:val="28"/>
        </w:rPr>
        <w:t xml:space="preserve">covers all 3 floors of the </w:t>
      </w:r>
      <w:r w:rsidR="00575B3B" w:rsidRPr="00630C9F">
        <w:rPr>
          <w:b/>
          <w:bCs/>
          <w:i/>
          <w:iCs/>
          <w:color w:val="0070C0"/>
          <w:sz w:val="28"/>
          <w:szCs w:val="28"/>
        </w:rPr>
        <w:t>castle built by Henry VIII</w:t>
      </w:r>
      <w:r w:rsidR="00D20E0B" w:rsidRPr="00630C9F">
        <w:rPr>
          <w:b/>
          <w:bCs/>
          <w:i/>
          <w:iCs/>
          <w:color w:val="0070C0"/>
          <w:sz w:val="28"/>
          <w:szCs w:val="28"/>
        </w:rPr>
        <w:t xml:space="preserve"> nearly 500 years ago</w:t>
      </w:r>
      <w:r w:rsidR="00262394" w:rsidRPr="00630C9F">
        <w:rPr>
          <w:b/>
          <w:bCs/>
          <w:i/>
          <w:iCs/>
          <w:color w:val="0070C0"/>
          <w:sz w:val="28"/>
          <w:szCs w:val="28"/>
        </w:rPr>
        <w:t>.</w:t>
      </w:r>
      <w:r w:rsidR="00F75B6A">
        <w:rPr>
          <w:b/>
          <w:bCs/>
          <w:i/>
          <w:iCs/>
          <w:color w:val="0070C0"/>
          <w:sz w:val="28"/>
          <w:szCs w:val="28"/>
        </w:rPr>
        <w:t xml:space="preserve"> From the top </w:t>
      </w:r>
      <w:r w:rsidR="00CC2700">
        <w:rPr>
          <w:b/>
          <w:bCs/>
          <w:i/>
          <w:iCs/>
          <w:color w:val="0070C0"/>
          <w:sz w:val="28"/>
          <w:szCs w:val="28"/>
        </w:rPr>
        <w:t xml:space="preserve">floor with its imposing view of the English </w:t>
      </w:r>
      <w:r w:rsidR="00D638F6">
        <w:rPr>
          <w:b/>
          <w:bCs/>
          <w:i/>
          <w:iCs/>
          <w:color w:val="0070C0"/>
          <w:sz w:val="28"/>
          <w:szCs w:val="28"/>
        </w:rPr>
        <w:t>Channel</w:t>
      </w:r>
      <w:r w:rsidR="00CC2700">
        <w:rPr>
          <w:b/>
          <w:bCs/>
          <w:i/>
          <w:iCs/>
          <w:color w:val="0070C0"/>
          <w:sz w:val="28"/>
          <w:szCs w:val="28"/>
        </w:rPr>
        <w:t xml:space="preserve"> to the</w:t>
      </w:r>
      <w:r w:rsidR="00D638F6">
        <w:rPr>
          <w:b/>
          <w:bCs/>
          <w:i/>
          <w:iCs/>
          <w:color w:val="0070C0"/>
          <w:sz w:val="28"/>
          <w:szCs w:val="28"/>
        </w:rPr>
        <w:t xml:space="preserve"> cold, damp tunnels that lie beneath.</w:t>
      </w:r>
      <w:r w:rsidR="00CC2700"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262394" w:rsidRPr="00630C9F"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A62E34" w:rsidRPr="00630C9F">
        <w:rPr>
          <w:b/>
          <w:bCs/>
          <w:i/>
          <w:iCs/>
          <w:color w:val="0070C0"/>
          <w:sz w:val="28"/>
          <w:szCs w:val="28"/>
        </w:rPr>
        <w:t>Recalling the history of the Civil War through to WW2</w:t>
      </w:r>
      <w:r w:rsidR="00A150F2" w:rsidRPr="00630C9F">
        <w:rPr>
          <w:b/>
          <w:bCs/>
          <w:i/>
          <w:iCs/>
          <w:color w:val="0070C0"/>
          <w:sz w:val="28"/>
          <w:szCs w:val="28"/>
        </w:rPr>
        <w:t xml:space="preserve">, revealing the secrets and scars the </w:t>
      </w:r>
      <w:r w:rsidR="009A1DC2" w:rsidRPr="00630C9F">
        <w:rPr>
          <w:b/>
          <w:bCs/>
          <w:i/>
          <w:iCs/>
          <w:color w:val="0070C0"/>
          <w:sz w:val="28"/>
          <w:szCs w:val="28"/>
        </w:rPr>
        <w:t>c</w:t>
      </w:r>
      <w:r w:rsidR="00A150F2" w:rsidRPr="00630C9F">
        <w:rPr>
          <w:b/>
          <w:bCs/>
          <w:i/>
          <w:iCs/>
          <w:color w:val="0070C0"/>
          <w:sz w:val="28"/>
          <w:szCs w:val="28"/>
        </w:rPr>
        <w:t xml:space="preserve">astle holds. </w:t>
      </w:r>
      <w:r w:rsidR="00EA4ADD" w:rsidRPr="00630C9F">
        <w:rPr>
          <w:b/>
          <w:bCs/>
          <w:i/>
          <w:iCs/>
          <w:color w:val="0070C0"/>
          <w:sz w:val="28"/>
          <w:szCs w:val="28"/>
        </w:rPr>
        <w:t>As the guides walk through the</w:t>
      </w:r>
      <w:r w:rsidR="00806CDF" w:rsidRPr="00630C9F">
        <w:rPr>
          <w:b/>
          <w:bCs/>
          <w:i/>
          <w:iCs/>
          <w:color w:val="0070C0"/>
          <w:sz w:val="28"/>
          <w:szCs w:val="28"/>
        </w:rPr>
        <w:t xml:space="preserve"> castle’s story</w:t>
      </w:r>
      <w:r w:rsidR="005510CD" w:rsidRPr="00630C9F">
        <w:rPr>
          <w:b/>
          <w:bCs/>
          <w:i/>
          <w:iCs/>
          <w:color w:val="0070C0"/>
          <w:sz w:val="28"/>
          <w:szCs w:val="28"/>
        </w:rPr>
        <w:t>,</w:t>
      </w:r>
      <w:r w:rsidR="00EA4ADD" w:rsidRPr="00630C9F">
        <w:rPr>
          <w:b/>
          <w:bCs/>
          <w:i/>
          <w:iCs/>
          <w:color w:val="0070C0"/>
          <w:sz w:val="28"/>
          <w:szCs w:val="28"/>
        </w:rPr>
        <w:t xml:space="preserve"> t</w:t>
      </w:r>
      <w:r w:rsidR="00726482" w:rsidRPr="00630C9F">
        <w:rPr>
          <w:b/>
          <w:bCs/>
          <w:i/>
          <w:iCs/>
          <w:color w:val="0070C0"/>
          <w:sz w:val="28"/>
          <w:szCs w:val="28"/>
        </w:rPr>
        <w:t>hey will define how Deal has grown into the town we see today a</w:t>
      </w:r>
      <w:r w:rsidR="00806CDF" w:rsidRPr="00630C9F">
        <w:rPr>
          <w:b/>
          <w:bCs/>
          <w:i/>
          <w:iCs/>
          <w:color w:val="0070C0"/>
          <w:sz w:val="28"/>
          <w:szCs w:val="28"/>
        </w:rPr>
        <w:t>round</w:t>
      </w:r>
      <w:r w:rsidR="00726482" w:rsidRPr="00630C9F">
        <w:rPr>
          <w:b/>
          <w:bCs/>
          <w:i/>
          <w:iCs/>
          <w:color w:val="0070C0"/>
          <w:sz w:val="28"/>
          <w:szCs w:val="28"/>
        </w:rPr>
        <w:t xml:space="preserve"> the </w:t>
      </w:r>
      <w:r w:rsidR="009A1DC2" w:rsidRPr="00630C9F">
        <w:rPr>
          <w:b/>
          <w:bCs/>
          <w:i/>
          <w:iCs/>
          <w:color w:val="0070C0"/>
          <w:sz w:val="28"/>
          <w:szCs w:val="28"/>
        </w:rPr>
        <w:t>foot of the castle</w:t>
      </w:r>
      <w:r w:rsidR="00EA4ADD" w:rsidRPr="00630C9F">
        <w:rPr>
          <w:b/>
          <w:bCs/>
          <w:i/>
          <w:iCs/>
          <w:color w:val="0070C0"/>
          <w:sz w:val="28"/>
          <w:szCs w:val="28"/>
        </w:rPr>
        <w:t>.</w:t>
      </w:r>
      <w:r w:rsidR="00D20E0B" w:rsidRPr="00630C9F">
        <w:rPr>
          <w:b/>
          <w:bCs/>
          <w:i/>
          <w:iCs/>
          <w:color w:val="0070C0"/>
          <w:sz w:val="28"/>
          <w:szCs w:val="28"/>
        </w:rPr>
        <w:t xml:space="preserve"> </w:t>
      </w:r>
    </w:p>
    <w:p w14:paraId="5AA32D59" w14:textId="0FA2BF62" w:rsidR="00746705" w:rsidRDefault="00746705" w:rsidP="00CC1050">
      <w:pPr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 xml:space="preserve">There </w:t>
      </w:r>
      <w:r w:rsidR="007E2454">
        <w:rPr>
          <w:b/>
          <w:bCs/>
          <w:i/>
          <w:iCs/>
          <w:color w:val="0070C0"/>
          <w:sz w:val="28"/>
          <w:szCs w:val="28"/>
        </w:rPr>
        <w:t>may be</w:t>
      </w:r>
      <w:r>
        <w:rPr>
          <w:b/>
          <w:bCs/>
          <w:i/>
          <w:iCs/>
          <w:color w:val="0070C0"/>
          <w:sz w:val="28"/>
          <w:szCs w:val="28"/>
        </w:rPr>
        <w:t xml:space="preserve"> areas that </w:t>
      </w:r>
      <w:r w:rsidR="003F1E98">
        <w:rPr>
          <w:b/>
          <w:bCs/>
          <w:i/>
          <w:iCs/>
          <w:color w:val="0070C0"/>
          <w:sz w:val="28"/>
          <w:szCs w:val="28"/>
        </w:rPr>
        <w:t xml:space="preserve">some guests will find challenging </w:t>
      </w:r>
      <w:r w:rsidR="007E2454">
        <w:rPr>
          <w:b/>
          <w:bCs/>
          <w:i/>
          <w:iCs/>
          <w:color w:val="0070C0"/>
          <w:sz w:val="28"/>
          <w:szCs w:val="28"/>
        </w:rPr>
        <w:t>on the</w:t>
      </w:r>
      <w:r w:rsidR="003F1E98">
        <w:rPr>
          <w:b/>
          <w:bCs/>
          <w:i/>
          <w:iCs/>
          <w:color w:val="0070C0"/>
          <w:sz w:val="28"/>
          <w:szCs w:val="28"/>
        </w:rPr>
        <w:t xml:space="preserve"> tour. </w:t>
      </w:r>
      <w:r w:rsidR="000F3750">
        <w:rPr>
          <w:b/>
          <w:bCs/>
          <w:i/>
          <w:iCs/>
          <w:color w:val="0070C0"/>
          <w:sz w:val="28"/>
          <w:szCs w:val="28"/>
        </w:rPr>
        <w:t xml:space="preserve">We suggest they sit and admire the English </w:t>
      </w:r>
      <w:r w:rsidR="00E57EFE">
        <w:rPr>
          <w:b/>
          <w:bCs/>
          <w:i/>
          <w:iCs/>
          <w:color w:val="0070C0"/>
          <w:sz w:val="28"/>
          <w:szCs w:val="28"/>
        </w:rPr>
        <w:t>Channel</w:t>
      </w:r>
      <w:r w:rsidR="000F3750">
        <w:rPr>
          <w:b/>
          <w:bCs/>
          <w:i/>
          <w:iCs/>
          <w:color w:val="0070C0"/>
          <w:sz w:val="28"/>
          <w:szCs w:val="28"/>
        </w:rPr>
        <w:t xml:space="preserve"> and the</w:t>
      </w:r>
      <w:r w:rsidR="00AB6E87">
        <w:rPr>
          <w:b/>
          <w:bCs/>
          <w:i/>
          <w:iCs/>
          <w:color w:val="0070C0"/>
          <w:sz w:val="28"/>
          <w:szCs w:val="28"/>
        </w:rPr>
        <w:t xml:space="preserve"> view of Deal’s </w:t>
      </w:r>
      <w:r w:rsidR="007E2454">
        <w:rPr>
          <w:b/>
          <w:bCs/>
          <w:i/>
          <w:iCs/>
          <w:color w:val="0070C0"/>
          <w:sz w:val="28"/>
          <w:szCs w:val="28"/>
        </w:rPr>
        <w:t>popular</w:t>
      </w:r>
      <w:r w:rsidR="00AB6E87"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605395">
        <w:rPr>
          <w:b/>
          <w:bCs/>
          <w:i/>
          <w:iCs/>
          <w:color w:val="0070C0"/>
          <w:sz w:val="28"/>
          <w:szCs w:val="28"/>
        </w:rPr>
        <w:t xml:space="preserve">promenade and the </w:t>
      </w:r>
      <w:r w:rsidR="00D14156">
        <w:rPr>
          <w:b/>
          <w:bCs/>
          <w:i/>
          <w:iCs/>
          <w:color w:val="0070C0"/>
          <w:sz w:val="28"/>
          <w:szCs w:val="28"/>
        </w:rPr>
        <w:t>pier</w:t>
      </w:r>
      <w:r w:rsidR="00605395">
        <w:rPr>
          <w:b/>
          <w:bCs/>
          <w:i/>
          <w:iCs/>
          <w:color w:val="0070C0"/>
          <w:sz w:val="28"/>
          <w:szCs w:val="28"/>
        </w:rPr>
        <w:t>.</w:t>
      </w:r>
      <w:r w:rsidR="00E1133C">
        <w:rPr>
          <w:b/>
          <w:bCs/>
          <w:i/>
          <w:iCs/>
          <w:color w:val="0070C0"/>
          <w:sz w:val="28"/>
          <w:szCs w:val="28"/>
        </w:rPr>
        <w:t xml:space="preserve"> </w:t>
      </w:r>
    </w:p>
    <w:p w14:paraId="7CF74A96" w14:textId="77777777" w:rsidR="00C327F9" w:rsidRDefault="006A2392" w:rsidP="00F14BA4">
      <w:pPr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Following the tour</w:t>
      </w:r>
      <w:r w:rsidR="0017614D">
        <w:rPr>
          <w:b/>
          <w:bCs/>
          <w:i/>
          <w:iCs/>
          <w:color w:val="0070C0"/>
          <w:sz w:val="28"/>
          <w:szCs w:val="28"/>
        </w:rPr>
        <w:t xml:space="preserve">, the mayor will take </w:t>
      </w:r>
      <w:r w:rsidR="00626018">
        <w:rPr>
          <w:b/>
          <w:bCs/>
          <w:i/>
          <w:iCs/>
          <w:color w:val="0070C0"/>
          <w:sz w:val="28"/>
          <w:szCs w:val="28"/>
        </w:rPr>
        <w:t>his guests</w:t>
      </w:r>
      <w:r w:rsidR="0017614D">
        <w:rPr>
          <w:b/>
          <w:bCs/>
          <w:i/>
          <w:iCs/>
          <w:color w:val="0070C0"/>
          <w:sz w:val="28"/>
          <w:szCs w:val="28"/>
        </w:rPr>
        <w:t xml:space="preserve"> back to the Town Hall for a Fish &amp; Chip supper and a glass of wine.</w:t>
      </w:r>
      <w:r w:rsidR="00626018">
        <w:rPr>
          <w:b/>
          <w:bCs/>
          <w:i/>
          <w:iCs/>
          <w:color w:val="0070C0"/>
          <w:sz w:val="28"/>
          <w:szCs w:val="28"/>
        </w:rPr>
        <w:t xml:space="preserve"> </w:t>
      </w:r>
    </w:p>
    <w:p w14:paraId="73612804" w14:textId="2847F236" w:rsidR="00B64F53" w:rsidRDefault="00626018" w:rsidP="00F14BA4">
      <w:pPr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This will</w:t>
      </w:r>
      <w:r w:rsidR="00F14BA4"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8772E5">
        <w:rPr>
          <w:b/>
          <w:bCs/>
          <w:i/>
          <w:iCs/>
          <w:color w:val="0070C0"/>
          <w:sz w:val="28"/>
          <w:szCs w:val="28"/>
        </w:rPr>
        <w:t xml:space="preserve">be the Mayor’s </w:t>
      </w:r>
      <w:r w:rsidR="00C327F9">
        <w:rPr>
          <w:b/>
          <w:bCs/>
          <w:i/>
          <w:iCs/>
          <w:color w:val="0070C0"/>
          <w:sz w:val="28"/>
          <w:szCs w:val="28"/>
        </w:rPr>
        <w:t xml:space="preserve">farewell to his Civic </w:t>
      </w:r>
      <w:r w:rsidR="00130C01">
        <w:rPr>
          <w:b/>
          <w:bCs/>
          <w:i/>
          <w:iCs/>
          <w:color w:val="0070C0"/>
          <w:sz w:val="28"/>
          <w:szCs w:val="28"/>
        </w:rPr>
        <w:t>Yea</w:t>
      </w:r>
      <w:r w:rsidR="001A1125">
        <w:rPr>
          <w:b/>
          <w:bCs/>
          <w:i/>
          <w:iCs/>
          <w:color w:val="0070C0"/>
          <w:sz w:val="28"/>
          <w:szCs w:val="28"/>
        </w:rPr>
        <w:t xml:space="preserve">r in Office and he is </w:t>
      </w:r>
      <w:r w:rsidR="0050388D">
        <w:rPr>
          <w:b/>
          <w:bCs/>
          <w:i/>
          <w:iCs/>
          <w:color w:val="0070C0"/>
          <w:sz w:val="28"/>
          <w:szCs w:val="28"/>
        </w:rPr>
        <w:t xml:space="preserve">hoping to show his guests one last night of </w:t>
      </w:r>
      <w:r w:rsidR="002E47DA">
        <w:rPr>
          <w:b/>
          <w:bCs/>
          <w:i/>
          <w:iCs/>
          <w:color w:val="0070C0"/>
          <w:sz w:val="28"/>
          <w:szCs w:val="28"/>
        </w:rPr>
        <w:t>hospitality in Deal</w:t>
      </w:r>
      <w:r w:rsidR="003A4C21">
        <w:rPr>
          <w:b/>
          <w:bCs/>
          <w:i/>
          <w:iCs/>
          <w:color w:val="0070C0"/>
          <w:sz w:val="28"/>
          <w:szCs w:val="28"/>
        </w:rPr>
        <w:t>, whilst raising money for</w:t>
      </w:r>
      <w:r w:rsidR="00DC520D">
        <w:rPr>
          <w:b/>
          <w:bCs/>
          <w:i/>
          <w:iCs/>
          <w:color w:val="0070C0"/>
          <w:sz w:val="28"/>
          <w:szCs w:val="28"/>
        </w:rPr>
        <w:t xml:space="preserve"> his</w:t>
      </w:r>
      <w:r w:rsidR="003A4C21">
        <w:rPr>
          <w:b/>
          <w:bCs/>
          <w:i/>
          <w:iCs/>
          <w:color w:val="0070C0"/>
          <w:sz w:val="28"/>
          <w:szCs w:val="28"/>
        </w:rPr>
        <w:t xml:space="preserve"> 2 deserving local charities.</w:t>
      </w:r>
    </w:p>
    <w:p w14:paraId="7731B21B" w14:textId="2613D9F1" w:rsidR="00DC520D" w:rsidRDefault="00DC520D" w:rsidP="00DC520D">
      <w:pPr>
        <w:rPr>
          <w:b/>
          <w:bCs/>
          <w:i/>
          <w:iCs/>
          <w:color w:val="0070C0"/>
          <w:sz w:val="28"/>
          <w:szCs w:val="28"/>
        </w:rPr>
      </w:pPr>
      <w:r w:rsidRPr="00630C9F">
        <w:rPr>
          <w:b/>
          <w:bCs/>
          <w:i/>
          <w:iCs/>
          <w:color w:val="0070C0"/>
          <w:sz w:val="28"/>
          <w:szCs w:val="28"/>
        </w:rPr>
        <w:t>Guests meet at 5.15pm in Deal Castle Car Park</w:t>
      </w:r>
      <w:r w:rsidR="00AE7ECE">
        <w:rPr>
          <w:b/>
          <w:bCs/>
          <w:i/>
          <w:iCs/>
          <w:color w:val="0070C0"/>
          <w:sz w:val="28"/>
          <w:szCs w:val="28"/>
        </w:rPr>
        <w:t xml:space="preserve"> Victoria Road Deal CT14 7BA</w:t>
      </w:r>
    </w:p>
    <w:p w14:paraId="488AB184" w14:textId="2E00491B" w:rsidR="00DC520D" w:rsidRDefault="00DC520D" w:rsidP="00DC520D">
      <w:pPr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Chains of office are invited to be worn.</w:t>
      </w:r>
      <w:r w:rsidRPr="00630C9F">
        <w:rPr>
          <w:b/>
          <w:bCs/>
          <w:i/>
          <w:iCs/>
          <w:color w:val="0070C0"/>
          <w:sz w:val="28"/>
          <w:szCs w:val="28"/>
        </w:rPr>
        <w:t xml:space="preserve"> </w:t>
      </w:r>
    </w:p>
    <w:p w14:paraId="79861B51" w14:textId="041E3927" w:rsidR="00635033" w:rsidRDefault="00340179" w:rsidP="00DC520D">
      <w:pPr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All dietary requirements can be catered for</w:t>
      </w:r>
      <w:r w:rsidR="0095239F">
        <w:rPr>
          <w:b/>
          <w:bCs/>
          <w:i/>
          <w:iCs/>
          <w:color w:val="0070C0"/>
          <w:sz w:val="28"/>
          <w:szCs w:val="28"/>
        </w:rPr>
        <w:t xml:space="preserve"> on request prior to the event.</w:t>
      </w:r>
    </w:p>
    <w:p w14:paraId="487ADF75" w14:textId="53A2E2CE" w:rsidR="00340179" w:rsidRDefault="00C04EE4" w:rsidP="00DC520D">
      <w:pPr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Soft drinks will be available.</w:t>
      </w:r>
    </w:p>
    <w:p w14:paraId="42543AFF" w14:textId="1452B828" w:rsidR="00C04EE4" w:rsidRPr="00630C9F" w:rsidRDefault="00C04EE4" w:rsidP="00DC520D">
      <w:pPr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 xml:space="preserve">Town Sergeants and Drivers </w:t>
      </w:r>
      <w:r w:rsidR="00C35D10">
        <w:rPr>
          <w:b/>
          <w:bCs/>
          <w:i/>
          <w:iCs/>
          <w:color w:val="0070C0"/>
          <w:sz w:val="28"/>
          <w:szCs w:val="28"/>
        </w:rPr>
        <w:t>ticket’s will be £10</w:t>
      </w:r>
    </w:p>
    <w:p w14:paraId="7E36EE5D" w14:textId="0A70CA9C" w:rsidR="00DC520D" w:rsidRPr="00F14BA4" w:rsidRDefault="00DC520D" w:rsidP="00F14BA4">
      <w:pPr>
        <w:rPr>
          <w:b/>
          <w:bCs/>
          <w:i/>
          <w:iCs/>
          <w:color w:val="0070C0"/>
          <w:sz w:val="28"/>
          <w:szCs w:val="28"/>
        </w:rPr>
      </w:pPr>
    </w:p>
    <w:p w14:paraId="705B5D6D" w14:textId="3A753789" w:rsidR="003075F5" w:rsidRPr="005871BF" w:rsidRDefault="00E72754" w:rsidP="003075F5">
      <w:pPr>
        <w:jc w:val="center"/>
        <w:rPr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511797" wp14:editId="46D77FB6">
            <wp:simplePos x="0" y="0"/>
            <wp:positionH relativeFrom="margin">
              <wp:posOffset>177165</wp:posOffset>
            </wp:positionH>
            <wp:positionV relativeFrom="paragraph">
              <wp:posOffset>385898</wp:posOffset>
            </wp:positionV>
            <wp:extent cx="1511935" cy="744220"/>
            <wp:effectExtent l="0" t="0" r="0" b="0"/>
            <wp:wrapTight wrapText="bothSides">
              <wp:wrapPolygon edited="0">
                <wp:start x="0" y="0"/>
                <wp:lineTo x="0" y="21010"/>
                <wp:lineTo x="21228" y="21010"/>
                <wp:lineTo x="21228" y="0"/>
                <wp:lineTo x="0" y="0"/>
              </wp:wrapPolygon>
            </wp:wrapTight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26E">
        <w:rPr>
          <w:noProof/>
        </w:rPr>
        <w:drawing>
          <wp:anchor distT="0" distB="0" distL="114300" distR="114300" simplePos="0" relativeHeight="251659264" behindDoc="1" locked="0" layoutInCell="1" allowOverlap="1" wp14:anchorId="16574A63" wp14:editId="0B9B6DC1">
            <wp:simplePos x="0" y="0"/>
            <wp:positionH relativeFrom="page">
              <wp:posOffset>5133340</wp:posOffset>
            </wp:positionH>
            <wp:positionV relativeFrom="paragraph">
              <wp:posOffset>405039</wp:posOffset>
            </wp:positionV>
            <wp:extent cx="1005205" cy="911225"/>
            <wp:effectExtent l="0" t="0" r="4445" b="3175"/>
            <wp:wrapTight wrapText="bothSides">
              <wp:wrapPolygon edited="0">
                <wp:start x="819" y="0"/>
                <wp:lineTo x="0" y="1355"/>
                <wp:lineTo x="0" y="21224"/>
                <wp:lineTo x="21286" y="21224"/>
                <wp:lineTo x="21286" y="13547"/>
                <wp:lineTo x="19649" y="7677"/>
                <wp:lineTo x="21286" y="7225"/>
                <wp:lineTo x="21286" y="452"/>
                <wp:lineTo x="2865" y="0"/>
                <wp:lineTo x="819" y="0"/>
              </wp:wrapPolygon>
            </wp:wrapTight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D049A" w14:textId="616D557B" w:rsidR="005976C8" w:rsidRPr="005976C8" w:rsidRDefault="00E72754" w:rsidP="005976C8">
      <w:pPr>
        <w:jc w:val="center"/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0FD3577B" wp14:editId="280A5607">
            <wp:simplePos x="0" y="0"/>
            <wp:positionH relativeFrom="margin">
              <wp:posOffset>2032091</wp:posOffset>
            </wp:positionH>
            <wp:positionV relativeFrom="paragraph">
              <wp:posOffset>-146594</wp:posOffset>
            </wp:positionV>
            <wp:extent cx="1561465" cy="1638300"/>
            <wp:effectExtent l="0" t="0" r="635" b="0"/>
            <wp:wrapTight wrapText="bothSides">
              <wp:wrapPolygon edited="0">
                <wp:start x="0" y="0"/>
                <wp:lineTo x="0" y="21349"/>
                <wp:lineTo x="21345" y="21349"/>
                <wp:lineTo x="21345" y="0"/>
                <wp:lineTo x="0" y="0"/>
              </wp:wrapPolygon>
            </wp:wrapTight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12F59" w14:textId="4596DA07" w:rsidR="00D76543" w:rsidRDefault="00D76543" w:rsidP="00CC1294">
      <w:pPr>
        <w:jc w:val="center"/>
        <w:rPr>
          <w:i/>
          <w:iCs/>
          <w:sz w:val="40"/>
          <w:szCs w:val="40"/>
        </w:rPr>
      </w:pPr>
    </w:p>
    <w:p w14:paraId="45F85983" w14:textId="0D3622BA" w:rsidR="00BF68B1" w:rsidRPr="00603F3C" w:rsidRDefault="00BF68B1" w:rsidP="00603F3C">
      <w:pPr>
        <w:jc w:val="center"/>
        <w:rPr>
          <w:sz w:val="40"/>
          <w:szCs w:val="40"/>
        </w:rPr>
      </w:pPr>
    </w:p>
    <w:p w14:paraId="046B5AE5" w14:textId="275ECBB5" w:rsidR="009B69CE" w:rsidRPr="00603F3C" w:rsidRDefault="009B69CE" w:rsidP="00603F3C">
      <w:pPr>
        <w:jc w:val="center"/>
        <w:rPr>
          <w:sz w:val="40"/>
          <w:szCs w:val="40"/>
        </w:rPr>
      </w:pPr>
    </w:p>
    <w:sectPr w:rsidR="009B69CE" w:rsidRPr="00603F3C" w:rsidSect="00603F3C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CE"/>
    <w:rsid w:val="000071D7"/>
    <w:rsid w:val="00010500"/>
    <w:rsid w:val="00014AC3"/>
    <w:rsid w:val="00023FC5"/>
    <w:rsid w:val="00027A87"/>
    <w:rsid w:val="000846BD"/>
    <w:rsid w:val="00094D96"/>
    <w:rsid w:val="000F3750"/>
    <w:rsid w:val="000F54ED"/>
    <w:rsid w:val="00100FEA"/>
    <w:rsid w:val="00130C01"/>
    <w:rsid w:val="00150BAD"/>
    <w:rsid w:val="0017614D"/>
    <w:rsid w:val="001821B8"/>
    <w:rsid w:val="00187588"/>
    <w:rsid w:val="001961EB"/>
    <w:rsid w:val="001A1125"/>
    <w:rsid w:val="001B1D5E"/>
    <w:rsid w:val="0021483B"/>
    <w:rsid w:val="002328F1"/>
    <w:rsid w:val="00262394"/>
    <w:rsid w:val="002E053B"/>
    <w:rsid w:val="002E47DA"/>
    <w:rsid w:val="002F05B8"/>
    <w:rsid w:val="003075F5"/>
    <w:rsid w:val="0031440C"/>
    <w:rsid w:val="00324A9B"/>
    <w:rsid w:val="00333E41"/>
    <w:rsid w:val="00340179"/>
    <w:rsid w:val="003448E3"/>
    <w:rsid w:val="003551E8"/>
    <w:rsid w:val="00355F3A"/>
    <w:rsid w:val="00373DE8"/>
    <w:rsid w:val="003A4C21"/>
    <w:rsid w:val="003E499A"/>
    <w:rsid w:val="003F1E98"/>
    <w:rsid w:val="00423D4E"/>
    <w:rsid w:val="00434212"/>
    <w:rsid w:val="004602B3"/>
    <w:rsid w:val="004E69B0"/>
    <w:rsid w:val="00500D01"/>
    <w:rsid w:val="0050388D"/>
    <w:rsid w:val="005454FE"/>
    <w:rsid w:val="005510CD"/>
    <w:rsid w:val="00575B3B"/>
    <w:rsid w:val="005871BF"/>
    <w:rsid w:val="005976C8"/>
    <w:rsid w:val="00603C3D"/>
    <w:rsid w:val="00603F3C"/>
    <w:rsid w:val="00605395"/>
    <w:rsid w:val="00613A9E"/>
    <w:rsid w:val="00626018"/>
    <w:rsid w:val="00630C9F"/>
    <w:rsid w:val="00635033"/>
    <w:rsid w:val="006A2392"/>
    <w:rsid w:val="00726482"/>
    <w:rsid w:val="00746705"/>
    <w:rsid w:val="007A05A5"/>
    <w:rsid w:val="007A0F33"/>
    <w:rsid w:val="007A423E"/>
    <w:rsid w:val="007D5838"/>
    <w:rsid w:val="007E126E"/>
    <w:rsid w:val="007E2454"/>
    <w:rsid w:val="007F0513"/>
    <w:rsid w:val="007F4DC1"/>
    <w:rsid w:val="00806CDF"/>
    <w:rsid w:val="00816C07"/>
    <w:rsid w:val="00835986"/>
    <w:rsid w:val="008372BB"/>
    <w:rsid w:val="0085173D"/>
    <w:rsid w:val="00852AD2"/>
    <w:rsid w:val="00876019"/>
    <w:rsid w:val="008772E5"/>
    <w:rsid w:val="008D2D0B"/>
    <w:rsid w:val="00905316"/>
    <w:rsid w:val="00910CFB"/>
    <w:rsid w:val="009276E5"/>
    <w:rsid w:val="00941CF5"/>
    <w:rsid w:val="0095239F"/>
    <w:rsid w:val="009551B6"/>
    <w:rsid w:val="009747F2"/>
    <w:rsid w:val="009853EA"/>
    <w:rsid w:val="009A0C7B"/>
    <w:rsid w:val="009A1DC2"/>
    <w:rsid w:val="009B69CE"/>
    <w:rsid w:val="00A150F2"/>
    <w:rsid w:val="00A25A2C"/>
    <w:rsid w:val="00A62E34"/>
    <w:rsid w:val="00A72DBF"/>
    <w:rsid w:val="00A8716C"/>
    <w:rsid w:val="00A937FB"/>
    <w:rsid w:val="00AB6E87"/>
    <w:rsid w:val="00AC5A0A"/>
    <w:rsid w:val="00AE089C"/>
    <w:rsid w:val="00AE7ECE"/>
    <w:rsid w:val="00B63A1A"/>
    <w:rsid w:val="00B64F53"/>
    <w:rsid w:val="00B852F5"/>
    <w:rsid w:val="00BE5736"/>
    <w:rsid w:val="00BF327A"/>
    <w:rsid w:val="00BF68B1"/>
    <w:rsid w:val="00C04EE4"/>
    <w:rsid w:val="00C327F9"/>
    <w:rsid w:val="00C35D10"/>
    <w:rsid w:val="00C548BE"/>
    <w:rsid w:val="00C613AF"/>
    <w:rsid w:val="00C7715B"/>
    <w:rsid w:val="00CB4882"/>
    <w:rsid w:val="00CC1050"/>
    <w:rsid w:val="00CC1294"/>
    <w:rsid w:val="00CC2700"/>
    <w:rsid w:val="00D14156"/>
    <w:rsid w:val="00D20E0B"/>
    <w:rsid w:val="00D272D7"/>
    <w:rsid w:val="00D638F6"/>
    <w:rsid w:val="00D742C3"/>
    <w:rsid w:val="00D76543"/>
    <w:rsid w:val="00DA2BB2"/>
    <w:rsid w:val="00DC520D"/>
    <w:rsid w:val="00E1133C"/>
    <w:rsid w:val="00E40AF5"/>
    <w:rsid w:val="00E57EFE"/>
    <w:rsid w:val="00E72754"/>
    <w:rsid w:val="00E9366F"/>
    <w:rsid w:val="00EA4ADD"/>
    <w:rsid w:val="00EB26A3"/>
    <w:rsid w:val="00EC63BD"/>
    <w:rsid w:val="00EC702A"/>
    <w:rsid w:val="00F10DA7"/>
    <w:rsid w:val="00F14BA4"/>
    <w:rsid w:val="00F3132B"/>
    <w:rsid w:val="00F47B1B"/>
    <w:rsid w:val="00F63AA2"/>
    <w:rsid w:val="00F759B1"/>
    <w:rsid w:val="00F75B6A"/>
    <w:rsid w:val="00F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37F7"/>
  <w15:chartTrackingRefBased/>
  <w15:docId w15:val="{F3EE8A18-9A12-4228-A139-007494E7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CE"/>
  </w:style>
  <w:style w:type="paragraph" w:styleId="Heading1">
    <w:name w:val="heading 1"/>
    <w:basedOn w:val="Normal"/>
    <w:next w:val="Normal"/>
    <w:link w:val="Heading1Char"/>
    <w:uiPriority w:val="9"/>
    <w:qFormat/>
    <w:rsid w:val="009B69CE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9C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9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9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9C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9C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9C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9C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9C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9CE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69CE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9C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9C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9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9C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9C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9C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9C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9C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69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9B69CE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9C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B69C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9B69CE"/>
    <w:rPr>
      <w:b/>
      <w:bCs/>
    </w:rPr>
  </w:style>
  <w:style w:type="character" w:styleId="Emphasis">
    <w:name w:val="Emphasis"/>
    <w:basedOn w:val="DefaultParagraphFont"/>
    <w:uiPriority w:val="20"/>
    <w:qFormat/>
    <w:rsid w:val="009B69CE"/>
    <w:rPr>
      <w:i/>
      <w:iCs/>
    </w:rPr>
  </w:style>
  <w:style w:type="paragraph" w:styleId="NoSpacing">
    <w:name w:val="No Spacing"/>
    <w:uiPriority w:val="1"/>
    <w:qFormat/>
    <w:rsid w:val="009B69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69C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69C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9C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9CE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69C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B69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69C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B69C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B69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9C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F05B8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Finch</dc:creator>
  <cp:keywords/>
  <dc:description/>
  <cp:lastModifiedBy>Una Finch</cp:lastModifiedBy>
  <cp:revision>84</cp:revision>
  <dcterms:created xsi:type="dcterms:W3CDTF">2022-04-12T06:55:00Z</dcterms:created>
  <dcterms:modified xsi:type="dcterms:W3CDTF">2022-04-12T08:53:00Z</dcterms:modified>
</cp:coreProperties>
</file>